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30EF" w:rsidRPr="008530EF" w:rsidRDefault="008530EF" w:rsidP="008530EF">
      <w:pPr>
        <w:pStyle w:val="Nagwek1"/>
        <w:jc w:val="right"/>
        <w:rPr>
          <w:rFonts w:eastAsia="Times New Roman"/>
          <w:b w:val="0"/>
          <w:lang w:eastAsia="pl-PL"/>
        </w:rPr>
      </w:pPr>
      <w:r w:rsidRPr="008530EF">
        <w:rPr>
          <w:rFonts w:eastAsia="Times New Roman"/>
          <w:b w:val="0"/>
          <w:lang w:eastAsia="pl-PL"/>
        </w:rPr>
        <w:t xml:space="preserve">Załącznik nr 3 do Uchwały </w:t>
      </w:r>
      <w:r w:rsidRPr="008530EF">
        <w:rPr>
          <w:b w:val="0"/>
        </w:rPr>
        <w:t>Nr 517/1086</w:t>
      </w:r>
      <w:r w:rsidR="001B6A32">
        <w:rPr>
          <w:b w:val="0"/>
        </w:rPr>
        <w:t>8</w:t>
      </w:r>
      <w:r w:rsidRPr="008530EF">
        <w:rPr>
          <w:b w:val="0"/>
        </w:rPr>
        <w:t>/23</w:t>
      </w:r>
    </w:p>
    <w:p w:rsidR="008530EF" w:rsidRPr="008530EF" w:rsidRDefault="008530EF" w:rsidP="008530EF">
      <w:pPr>
        <w:pStyle w:val="Nagwek1"/>
        <w:jc w:val="right"/>
        <w:rPr>
          <w:rFonts w:eastAsia="Times New Roman"/>
          <w:b w:val="0"/>
          <w:lang w:eastAsia="pl-PL"/>
        </w:rPr>
      </w:pPr>
      <w:r w:rsidRPr="008530EF">
        <w:rPr>
          <w:rFonts w:eastAsia="Times New Roman"/>
          <w:b w:val="0"/>
          <w:lang w:eastAsia="pl-PL"/>
        </w:rPr>
        <w:t>Zarządu Województwa Podkarpackiego</w:t>
      </w:r>
    </w:p>
    <w:p w:rsidR="008530EF" w:rsidRPr="008530EF" w:rsidRDefault="008530EF" w:rsidP="008530EF">
      <w:pPr>
        <w:pStyle w:val="Nagwek1"/>
        <w:jc w:val="right"/>
        <w:rPr>
          <w:rFonts w:eastAsia="Times New Roman"/>
          <w:b w:val="0"/>
          <w:lang w:eastAsia="pl-PL"/>
        </w:rPr>
      </w:pPr>
      <w:r w:rsidRPr="008530EF">
        <w:rPr>
          <w:rFonts w:eastAsia="Times New Roman"/>
          <w:b w:val="0"/>
          <w:lang w:eastAsia="pl-PL"/>
        </w:rPr>
        <w:t xml:space="preserve">w Rzeszowie z dnia 22 sierpnia 2023 r. </w:t>
      </w:r>
    </w:p>
    <w:p w:rsidR="00150728" w:rsidRPr="00D47564" w:rsidRDefault="00150728" w:rsidP="00150728">
      <w:pPr>
        <w:spacing w:before="120" w:after="240" w:line="240" w:lineRule="atLeast"/>
        <w:jc w:val="center"/>
        <w:rPr>
          <w:rFonts w:ascii="Times New Roman" w:eastAsia="Calibri" w:hAnsi="Times New Roman" w:cs="Arial"/>
          <w:b/>
          <w:szCs w:val="24"/>
        </w:rPr>
      </w:pPr>
    </w:p>
    <w:p w:rsidR="00150728" w:rsidRPr="00D47564" w:rsidRDefault="00150728" w:rsidP="00ED3EF6">
      <w:pPr>
        <w:pStyle w:val="Nagwek1"/>
        <w:spacing w:line="360" w:lineRule="auto"/>
        <w:rPr>
          <w:rFonts w:eastAsia="Calibri"/>
          <w:b w:val="0"/>
        </w:rPr>
      </w:pPr>
      <w:bookmarkStart w:id="0" w:name="_GoBack"/>
      <w:r w:rsidRPr="00D47564">
        <w:rPr>
          <w:rFonts w:eastAsia="Calibri"/>
        </w:rPr>
        <w:t xml:space="preserve">Klauzula zgody na przetwarzanie danych osobowych </w:t>
      </w:r>
      <w:r w:rsidRPr="00D47564">
        <w:rPr>
          <w:rFonts w:eastAsia="Calibri"/>
        </w:rPr>
        <w:br/>
        <w:t>i informacja o prawie do jej cofnięcia</w:t>
      </w:r>
    </w:p>
    <w:bookmarkEnd w:id="0"/>
    <w:p w:rsidR="00150728" w:rsidRPr="00D47564" w:rsidRDefault="00150728" w:rsidP="00150728">
      <w:pPr>
        <w:spacing w:after="0" w:line="276" w:lineRule="auto"/>
        <w:contextualSpacing/>
        <w:rPr>
          <w:rFonts w:eastAsia="Calibri" w:cs="Arial"/>
          <w:bCs/>
        </w:rPr>
      </w:pPr>
    </w:p>
    <w:p w:rsidR="00150728" w:rsidRPr="00D47564" w:rsidRDefault="00150728" w:rsidP="00150728">
      <w:pPr>
        <w:spacing w:after="0" w:line="276" w:lineRule="auto"/>
        <w:contextualSpacing/>
        <w:rPr>
          <w:rFonts w:eastAsia="Calibri" w:cs="Arial"/>
          <w:bCs/>
        </w:rPr>
      </w:pPr>
      <w:r w:rsidRPr="00D47564">
        <w:rPr>
          <w:rFonts w:eastAsia="Calibri" w:cs="Arial"/>
          <w:bCs/>
        </w:rPr>
        <w:t xml:space="preserve">..…………………………………………………          </w:t>
      </w:r>
      <w:r w:rsidRPr="00D47564">
        <w:rPr>
          <w:rFonts w:eastAsia="Calibri" w:cs="Arial"/>
          <w:bCs/>
          <w:szCs w:val="24"/>
        </w:rPr>
        <w:t xml:space="preserve">  …….………………………….. Nazwa jednostki organizacyjnej                                                  (miejscowość, data) </w:t>
      </w:r>
    </w:p>
    <w:p w:rsidR="00150728" w:rsidRPr="00D47564" w:rsidRDefault="00150728" w:rsidP="00150728">
      <w:pPr>
        <w:spacing w:before="120" w:after="240" w:line="240" w:lineRule="atLeast"/>
        <w:contextualSpacing/>
        <w:rPr>
          <w:rFonts w:eastAsia="Calibri" w:cs="Arial"/>
          <w:b/>
          <w:szCs w:val="24"/>
        </w:rPr>
      </w:pPr>
    </w:p>
    <w:p w:rsidR="00150728" w:rsidRPr="00D47564" w:rsidRDefault="00150728" w:rsidP="00150728">
      <w:pPr>
        <w:spacing w:before="120" w:after="240" w:line="240" w:lineRule="atLeast"/>
        <w:contextualSpacing/>
        <w:rPr>
          <w:rFonts w:eastAsia="Calibri" w:cs="Arial"/>
          <w:szCs w:val="24"/>
        </w:rPr>
      </w:pPr>
      <w:r w:rsidRPr="00D47564">
        <w:rPr>
          <w:rFonts w:eastAsia="Calibri" w:cs="Arial"/>
          <w:szCs w:val="24"/>
        </w:rPr>
        <w:t>……………………………….</w:t>
      </w:r>
    </w:p>
    <w:p w:rsidR="00150728" w:rsidRPr="00D47564" w:rsidRDefault="00150728" w:rsidP="00150728">
      <w:pPr>
        <w:spacing w:before="120" w:after="240" w:line="240" w:lineRule="atLeast"/>
        <w:contextualSpacing/>
        <w:rPr>
          <w:rFonts w:eastAsia="Calibri" w:cs="Arial"/>
          <w:szCs w:val="24"/>
        </w:rPr>
      </w:pPr>
      <w:r w:rsidRPr="00D47564">
        <w:rPr>
          <w:rFonts w:eastAsia="Calibri" w:cs="Arial"/>
          <w:szCs w:val="24"/>
        </w:rPr>
        <w:t xml:space="preserve">        Imię i nazwisko</w:t>
      </w:r>
    </w:p>
    <w:p w:rsidR="00150728" w:rsidRPr="00D47564" w:rsidRDefault="00150728" w:rsidP="00150728">
      <w:pPr>
        <w:spacing w:before="120" w:after="240" w:line="240" w:lineRule="atLeast"/>
        <w:jc w:val="center"/>
        <w:rPr>
          <w:rFonts w:eastAsia="Calibri" w:cs="Arial"/>
          <w:b/>
          <w:sz w:val="28"/>
          <w:szCs w:val="28"/>
        </w:rPr>
      </w:pPr>
    </w:p>
    <w:p w:rsidR="00150728" w:rsidRPr="00ED3EF6" w:rsidRDefault="00150728" w:rsidP="00ED3EF6">
      <w:pPr>
        <w:pStyle w:val="Nagwek1"/>
        <w:rPr>
          <w:rFonts w:eastAsia="Calibri"/>
        </w:rPr>
      </w:pPr>
      <w:r w:rsidRPr="00ED3EF6">
        <w:rPr>
          <w:rFonts w:eastAsia="Calibri"/>
        </w:rPr>
        <w:t>Zgoda na przetwarzanie danych osobowych</w:t>
      </w:r>
    </w:p>
    <w:p w:rsidR="00150728" w:rsidRPr="00D47564" w:rsidRDefault="00150728" w:rsidP="00ED3EF6">
      <w:pPr>
        <w:spacing w:before="120" w:after="120" w:line="276" w:lineRule="auto"/>
        <w:ind w:firstLine="709"/>
        <w:rPr>
          <w:rFonts w:eastAsia="Calibri" w:cs="Arial"/>
          <w:szCs w:val="24"/>
        </w:rPr>
      </w:pPr>
      <w:r w:rsidRPr="00D47564">
        <w:rPr>
          <w:rFonts w:eastAsia="Calibri" w:cs="Arial"/>
          <w:szCs w:val="24"/>
        </w:rPr>
        <w:t>Zgodnie z art. 6 ust.1 lit. a oraz art.9 ust 2 lit a</w:t>
      </w:r>
      <w:r w:rsidRPr="00D47564">
        <w:rPr>
          <w:rFonts w:eastAsia="Calibri" w:cs="Arial"/>
          <w:szCs w:val="24"/>
          <w:vertAlign w:val="superscript"/>
        </w:rPr>
        <w:t>1</w:t>
      </w:r>
      <w:r w:rsidRPr="00D47564">
        <w:rPr>
          <w:rFonts w:eastAsia="Calibri" w:cs="Arial"/>
          <w:szCs w:val="24"/>
        </w:rPr>
        <w:t xml:space="preserve"> ogólnego rozporządzenia o ochronie danych osobowych  z dnia 27 kwietnia 2016 r. (Dz. Urz. UE L 119 z 04.05.2016 (RODO)  wyrażam zgodę na przetwarzanie moich danych osobowych zwykłych oraz</w:t>
      </w:r>
      <w:r w:rsidRPr="00D47564">
        <w:rPr>
          <w:rFonts w:eastAsia="Calibri" w:cs="Arial"/>
          <w:szCs w:val="24"/>
          <w:vertAlign w:val="superscript"/>
        </w:rPr>
        <w:t>1</w:t>
      </w:r>
      <w:r w:rsidRPr="00D47564">
        <w:rPr>
          <w:rFonts w:eastAsia="Calibri" w:cs="Arial"/>
          <w:szCs w:val="24"/>
        </w:rPr>
        <w:t xml:space="preserve"> danych osobowych szczególnych kategorii* w zakresie:</w:t>
      </w:r>
    </w:p>
    <w:p w:rsidR="00150728" w:rsidRPr="00D47564" w:rsidRDefault="00150728" w:rsidP="00ED3EF6">
      <w:pPr>
        <w:spacing w:before="120" w:after="120" w:line="276" w:lineRule="auto"/>
        <w:rPr>
          <w:rFonts w:eastAsia="Calibri" w:cs="Arial"/>
          <w:szCs w:val="24"/>
        </w:rPr>
      </w:pPr>
      <w:r w:rsidRPr="00D47564">
        <w:rPr>
          <w:rFonts w:eastAsia="Calibri" w:cs="Arial"/>
          <w:szCs w:val="24"/>
        </w:rPr>
        <w:t>objętym wnioskiem przez Administratora: Urząd Marszałkowski Województwa Podkarpackiego w celu rozpatrzenia wniosku o objęcie wydarzenia patronatem przez Przewodniczącego Sejmiku i jego realizacji.</w:t>
      </w:r>
    </w:p>
    <w:p w:rsidR="00150728" w:rsidRPr="00D47564" w:rsidRDefault="00150728" w:rsidP="00ED3EF6">
      <w:pPr>
        <w:spacing w:before="240" w:after="120" w:line="276" w:lineRule="auto"/>
        <w:ind w:firstLine="709"/>
        <w:rPr>
          <w:rFonts w:eastAsia="Calibri" w:cs="Arial"/>
          <w:szCs w:val="24"/>
        </w:rPr>
      </w:pPr>
      <w:r w:rsidRPr="00D47564">
        <w:rPr>
          <w:rFonts w:eastAsia="Calibri" w:cs="Arial"/>
          <w:szCs w:val="24"/>
        </w:rPr>
        <w:t>Ponadto oświadczam, ze zostałem poinformowany, iż w dowolnym momencie przysługuje mi prawo do wycofania zgody na przetwarzanie danych osobowych. Cofnięcie zgody nie będzie wpływać na zgodność z prawem przetwarzania, którego dokonano na podstawie zgody przed jej wycofaniem.</w:t>
      </w:r>
    </w:p>
    <w:p w:rsidR="00150728" w:rsidRPr="00D47564" w:rsidRDefault="00150728" w:rsidP="00150728">
      <w:pPr>
        <w:spacing w:before="120" w:after="120" w:line="360" w:lineRule="auto"/>
        <w:ind w:left="2976" w:firstLine="564"/>
        <w:jc w:val="center"/>
        <w:rPr>
          <w:rFonts w:eastAsia="Calibri" w:cs="Arial"/>
          <w:szCs w:val="24"/>
        </w:rPr>
      </w:pPr>
      <w:r w:rsidRPr="00D47564">
        <w:rPr>
          <w:rFonts w:eastAsia="Calibri" w:cs="Arial"/>
          <w:szCs w:val="24"/>
        </w:rPr>
        <w:t xml:space="preserve">                                   data………………………..</w:t>
      </w:r>
    </w:p>
    <w:p w:rsidR="00150728" w:rsidRPr="00ED3EF6" w:rsidRDefault="00150728" w:rsidP="00150728">
      <w:pPr>
        <w:spacing w:before="120" w:after="120" w:line="360" w:lineRule="auto"/>
        <w:ind w:left="3258" w:firstLine="282"/>
        <w:jc w:val="center"/>
        <w:rPr>
          <w:rFonts w:eastAsia="Calibri" w:cs="Arial"/>
          <w:szCs w:val="24"/>
        </w:rPr>
      </w:pPr>
      <w:r w:rsidRPr="00ED3EF6">
        <w:rPr>
          <w:rFonts w:eastAsia="Calibri" w:cs="Arial"/>
          <w:szCs w:val="24"/>
        </w:rPr>
        <w:t xml:space="preserve">                            czytelny podpis…………………….</w:t>
      </w:r>
    </w:p>
    <w:p w:rsidR="00150728" w:rsidRPr="00ED3EF6" w:rsidRDefault="00150728" w:rsidP="00150728">
      <w:pPr>
        <w:spacing w:after="200" w:line="276" w:lineRule="auto"/>
        <w:rPr>
          <w:rFonts w:eastAsia="Calibri" w:cs="Arial"/>
          <w:szCs w:val="24"/>
        </w:rPr>
      </w:pPr>
      <w:r w:rsidRPr="00ED3EF6">
        <w:rPr>
          <w:rFonts w:eastAsia="Calibri" w:cs="Arial"/>
          <w:szCs w:val="24"/>
        </w:rPr>
        <w:t xml:space="preserve">*Dane szczególnych kategorii to dane ujawniające pochodzenie rasowe lub etniczne, poglądy polityczne, przekonania religijne lub światopoglądowe, przynależność do związków zawodowych, dane genetyczne, dane biometryczne wykorzystywane do identyfikacji, dane dotyczące zdrowia, seksualności lub orientacji seksualnej </w:t>
      </w:r>
    </w:p>
    <w:p w:rsidR="00150728" w:rsidRPr="00D47564" w:rsidRDefault="00150728" w:rsidP="00ED3EF6">
      <w:pPr>
        <w:pStyle w:val="Nagwek1"/>
        <w:spacing w:line="360" w:lineRule="auto"/>
        <w:rPr>
          <w:rFonts w:eastAsia="Calibri"/>
        </w:rPr>
      </w:pPr>
      <w:r w:rsidRPr="00D47564">
        <w:rPr>
          <w:rFonts w:eastAsia="Calibri"/>
        </w:rPr>
        <w:t>Informacja o prawie cofnięcia zgody</w:t>
      </w:r>
    </w:p>
    <w:p w:rsidR="000C3B55" w:rsidRDefault="00150728" w:rsidP="00ED3EF6">
      <w:pPr>
        <w:spacing w:before="120" w:after="120" w:line="276" w:lineRule="auto"/>
        <w:rPr>
          <w:rFonts w:eastAsia="Calibri" w:cs="Arial"/>
          <w:szCs w:val="24"/>
        </w:rPr>
      </w:pPr>
      <w:r w:rsidRPr="00D47564">
        <w:rPr>
          <w:rFonts w:eastAsia="Calibri" w:cs="Arial"/>
          <w:szCs w:val="24"/>
        </w:rPr>
        <w:t>W dowolnym momencie przysługuje Pani/Panu prawo do wycofania zgody na przetwarzanie Pani/Pana danych osobowych. Cofnięcie zgody nie będzie wpływać na zgodność z prawem przetwarzania, którego dokonano na podstawie zgody przed jej wycofaniem.</w:t>
      </w:r>
    </w:p>
    <w:p w:rsidR="00150728" w:rsidRPr="000C3B55" w:rsidRDefault="00150728" w:rsidP="000C3B55">
      <w:pPr>
        <w:spacing w:before="120" w:after="120" w:line="240" w:lineRule="atLeast"/>
        <w:rPr>
          <w:rFonts w:eastAsia="Calibri" w:cs="Arial"/>
          <w:szCs w:val="24"/>
        </w:rPr>
      </w:pPr>
      <w:r w:rsidRPr="00D47564">
        <w:rPr>
          <w:rFonts w:eastAsia="Calibri" w:cs="Arial"/>
          <w:szCs w:val="24"/>
          <w:vertAlign w:val="superscript"/>
        </w:rPr>
        <w:t>1</w:t>
      </w:r>
      <w:r w:rsidRPr="00D47564">
        <w:rPr>
          <w:rFonts w:eastAsia="Calibri" w:cs="Arial"/>
          <w:szCs w:val="24"/>
        </w:rPr>
        <w:t xml:space="preserve"> niepotrzebne skreślić</w:t>
      </w:r>
    </w:p>
    <w:sectPr w:rsidR="00150728" w:rsidRPr="000C3B55" w:rsidSect="000C3B55">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728"/>
    <w:rsid w:val="000C3B55"/>
    <w:rsid w:val="00150728"/>
    <w:rsid w:val="001B6A32"/>
    <w:rsid w:val="005A30BA"/>
    <w:rsid w:val="008530EF"/>
    <w:rsid w:val="00ED3E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AF64D-7831-42BB-9972-307572164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50728"/>
    <w:pPr>
      <w:jc w:val="both"/>
    </w:pPr>
    <w:rPr>
      <w:rFonts w:ascii="Arial" w:hAnsi="Arial"/>
      <w:sz w:val="24"/>
    </w:rPr>
  </w:style>
  <w:style w:type="paragraph" w:styleId="Nagwek1">
    <w:name w:val="heading 1"/>
    <w:basedOn w:val="Normalny"/>
    <w:next w:val="Normalny"/>
    <w:link w:val="Nagwek1Znak"/>
    <w:uiPriority w:val="9"/>
    <w:qFormat/>
    <w:rsid w:val="00ED3EF6"/>
    <w:pPr>
      <w:keepNext/>
      <w:keepLines/>
      <w:spacing w:before="120" w:after="120"/>
      <w:jc w:val="center"/>
      <w:outlineLvl w:val="0"/>
    </w:pPr>
    <w:rPr>
      <w:rFonts w:eastAsiaTheme="majorEastAsia" w:cstheme="majorBidi"/>
      <w:b/>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3EF6"/>
    <w:rPr>
      <w:rFonts w:ascii="Arial" w:eastAsiaTheme="majorEastAsia" w:hAnsi="Arial" w:cstheme="majorBidi"/>
      <w:b/>
      <w:sz w:val="24"/>
      <w:szCs w:val="32"/>
    </w:rPr>
  </w:style>
  <w:style w:type="paragraph" w:styleId="Tytu">
    <w:name w:val="Title"/>
    <w:basedOn w:val="Normalny"/>
    <w:next w:val="Normalny"/>
    <w:link w:val="TytuZnak"/>
    <w:uiPriority w:val="10"/>
    <w:qFormat/>
    <w:rsid w:val="00ED3E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3EF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1650</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Klauzula zgody na przetwarzanie danych osobowych</dc:title>
  <dc:subject/>
  <dc:creator>Nieradka Agata</dc:creator>
  <cp:keywords/>
  <dc:description/>
  <cp:lastModifiedBy>Homa Monika</cp:lastModifiedBy>
  <cp:revision>6</cp:revision>
  <dcterms:created xsi:type="dcterms:W3CDTF">2023-08-24T07:46:00Z</dcterms:created>
  <dcterms:modified xsi:type="dcterms:W3CDTF">2023-08-25T10:06:00Z</dcterms:modified>
</cp:coreProperties>
</file>